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4D4E" w14:textId="77777777" w:rsidR="008B4BC9" w:rsidRDefault="008B4BC9" w:rsidP="008B4BC9"/>
    <w:p w14:paraId="4A9C7324" w14:textId="7CF8D67D" w:rsidR="008B4BC9" w:rsidRPr="00AB2663" w:rsidRDefault="008B4BC9" w:rsidP="008B4BC9">
      <w:pPr>
        <w:jc w:val="center"/>
        <w:rPr>
          <w:rFonts w:ascii="Arial" w:hAnsi="Arial" w:cs="Arial"/>
          <w:color w:val="2E74B5" w:themeColor="accent5" w:themeShade="BF"/>
          <w:sz w:val="20"/>
          <w:szCs w:val="20"/>
          <w:lang w:val="en-US"/>
        </w:rPr>
      </w:pPr>
      <w:r>
        <w:rPr>
          <w:rFonts w:ascii="Arial" w:hAnsi="Arial" w:cs="Arial"/>
          <w:color w:val="2E74B5" w:themeColor="accent5" w:themeShade="BF"/>
          <w:sz w:val="20"/>
          <w:szCs w:val="20"/>
        </w:rPr>
        <w:t>Опросный</w:t>
      </w:r>
      <w:r w:rsidRPr="00AB2663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E74B5" w:themeColor="accent5" w:themeShade="BF"/>
          <w:sz w:val="20"/>
          <w:szCs w:val="20"/>
        </w:rPr>
        <w:t>лист</w:t>
      </w:r>
      <w:r w:rsidRPr="00AB2663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E74B5" w:themeColor="accent5" w:themeShade="BF"/>
          <w:sz w:val="20"/>
          <w:szCs w:val="20"/>
        </w:rPr>
        <w:t>к</w:t>
      </w:r>
      <w:r w:rsidRPr="00AB2663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="00326571">
        <w:rPr>
          <w:rFonts w:ascii="Arial" w:hAnsi="Arial" w:cs="Arial"/>
          <w:color w:val="2E74B5" w:themeColor="accent5" w:themeShade="BF"/>
          <w:sz w:val="20"/>
          <w:szCs w:val="20"/>
        </w:rPr>
        <w:t>сервису</w:t>
      </w:r>
      <w:r w:rsidRPr="00AB2663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«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Cloud </w:t>
      </w:r>
      <w:r w:rsidRPr="00AB2663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Web Application Firewall»</w:t>
      </w:r>
    </w:p>
    <w:p w14:paraId="6EFA02B1" w14:textId="77777777" w:rsidR="008B4BC9" w:rsidRPr="00AB2663" w:rsidRDefault="008B4BC9" w:rsidP="008B4BC9">
      <w:pPr>
        <w:jc w:val="center"/>
        <w:rPr>
          <w:b/>
          <w:sz w:val="18"/>
          <w:szCs w:val="18"/>
          <w:lang w:val="en-US"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5245"/>
        <w:gridCol w:w="4375"/>
      </w:tblGrid>
      <w:tr w:rsidR="008B4BC9" w:rsidRPr="00AB2663" w14:paraId="2C915858" w14:textId="77777777" w:rsidTr="0061719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B" w:themeFill="accent1" w:themeFillTint="99"/>
            <w:vAlign w:val="center"/>
            <w:hideMark/>
          </w:tcPr>
          <w:p w14:paraId="08463F9C" w14:textId="77777777" w:rsidR="008B4BC9" w:rsidRPr="00AB2663" w:rsidRDefault="008B4BC9" w:rsidP="00617198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2663">
              <w:rPr>
                <w:rFonts w:ascii="Arial" w:hAnsi="Arial" w:cs="Arial"/>
                <w:b/>
                <w:sz w:val="16"/>
                <w:szCs w:val="16"/>
              </w:rPr>
              <w:t>Вопрос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B" w:themeFill="accent1" w:themeFillTint="99"/>
            <w:vAlign w:val="center"/>
            <w:hideMark/>
          </w:tcPr>
          <w:p w14:paraId="0A02E82A" w14:textId="77777777" w:rsidR="008B4BC9" w:rsidRPr="00AB2663" w:rsidRDefault="008B4BC9" w:rsidP="00617198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2663">
              <w:rPr>
                <w:rFonts w:ascii="Arial" w:hAnsi="Arial" w:cs="Arial"/>
                <w:b/>
                <w:sz w:val="16"/>
                <w:szCs w:val="16"/>
              </w:rPr>
              <w:t>Ответ</w:t>
            </w:r>
          </w:p>
        </w:tc>
      </w:tr>
      <w:tr w:rsidR="008B4BC9" w:rsidRPr="00AB2663" w14:paraId="420516CA" w14:textId="77777777" w:rsidTr="00617198">
        <w:trPr>
          <w:trHeight w:val="630"/>
        </w:trPr>
        <w:tc>
          <w:tcPr>
            <w:tcW w:w="9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6ED93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Производительность веб-сервиса</w:t>
            </w:r>
          </w:p>
        </w:tc>
      </w:tr>
      <w:tr w:rsidR="008B4BC9" w:rsidRPr="00AB2663" w14:paraId="1573EC11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1CEC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 xml:space="preserve">Максимальная полоса трафика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вх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исх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Mbps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65E5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41B9D326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14E8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Количество запросов в секунду (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  <w:lang w:val="en-US"/>
              </w:rPr>
              <w:t>rps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BBC2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6A207663" w14:textId="77777777" w:rsidTr="00617198">
        <w:trPr>
          <w:trHeight w:val="630"/>
        </w:trPr>
        <w:tc>
          <w:tcPr>
            <w:tcW w:w="9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63233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Перечень публичных веб-сервисов организации, подлежащих защите</w:t>
            </w:r>
          </w:p>
        </w:tc>
      </w:tr>
      <w:tr w:rsidR="008B4BC9" w:rsidRPr="00AB2663" w14:paraId="01FEFE58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A614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Domains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URLs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 xml:space="preserve"> веб-сервиса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3F9B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4A2DE9D0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3210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Используемые порты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5D38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51924808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9A71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 xml:space="preserve">Предоставляется ли </w:t>
            </w:r>
            <w:r w:rsidRPr="00AB2663">
              <w:rPr>
                <w:rFonts w:ascii="Arial" w:hAnsi="Arial" w:cs="Arial"/>
                <w:sz w:val="18"/>
                <w:szCs w:val="18"/>
                <w:lang w:val="en-US"/>
              </w:rPr>
              <w:t>API</w:t>
            </w:r>
            <w:r w:rsidRPr="00AB2663">
              <w:rPr>
                <w:rFonts w:ascii="Arial" w:hAnsi="Arial" w:cs="Arial"/>
                <w:sz w:val="18"/>
                <w:szCs w:val="18"/>
              </w:rPr>
              <w:t xml:space="preserve"> наружу (указать адрес, формат)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BEA2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07CCAF71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4C6B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Где терминируется SSL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AC31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022844AC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3B25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Откуда брать данные для XFF (X-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Forwarded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>-For)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E404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586B6B97" w14:textId="77777777" w:rsidTr="00617198">
        <w:trPr>
          <w:trHeight w:val="315"/>
        </w:trPr>
        <w:tc>
          <w:tcPr>
            <w:tcW w:w="9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F3E71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Информация для планирования политики безопасности</w:t>
            </w:r>
          </w:p>
        </w:tc>
      </w:tr>
      <w:tr w:rsidR="008B4BC9" w:rsidRPr="00AB2663" w14:paraId="4970E025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57F9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 xml:space="preserve">Адреса, где находится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public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admin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path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>, которые требует особого внимания.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B64F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2188B3F3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D76B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Папки загрузки файлов и их допустимые расширения.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CD88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4165B805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2714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Используется ли потоковое воспроизведение медиафайлов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EDC7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7107D1ED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71A7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 xml:space="preserve">Адреса, где находятся статические данные (например, файлы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jpg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gif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swf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 xml:space="preserve"> или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css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0BB4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2507EDAF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739F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 xml:space="preserve">Адресы страниц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login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»</w:t>
            </w:r>
            <w:r w:rsidRPr="00AB2663">
              <w:rPr>
                <w:rFonts w:ascii="Arial" w:hAnsi="Arial" w:cs="Arial"/>
                <w:sz w:val="18"/>
                <w:szCs w:val="18"/>
              </w:rPr>
              <w:t>. (Для тестирования требуется действительное имя пользователя и пароль или полное описание работы авторизации)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84CA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6DFC2E20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242C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 xml:space="preserve">Сеансовые файлы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cookie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 xml:space="preserve">, требующие защиты WAF (PHPSESSIIONID,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ASP.NET_SessionId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Admin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7E69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6241EB3E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735D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Есть ли другой код состояния ответа (кроме 404), когда страница не существует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ACCB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4F59CE28" w14:textId="77777777" w:rsidTr="0061719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A156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 xml:space="preserve">Конфиденциальная информация (например, номера кредиток или ID </w:t>
            </w:r>
            <w:proofErr w:type="spellStart"/>
            <w:r w:rsidRPr="00AB2663">
              <w:rPr>
                <w:rFonts w:ascii="Arial" w:hAnsi="Arial" w:cs="Arial"/>
                <w:sz w:val="18"/>
                <w:szCs w:val="18"/>
              </w:rPr>
              <w:t>numbers</w:t>
            </w:r>
            <w:proofErr w:type="spellEnd"/>
            <w:r w:rsidRPr="00AB2663">
              <w:rPr>
                <w:rFonts w:ascii="Arial" w:hAnsi="Arial" w:cs="Arial"/>
                <w:sz w:val="18"/>
                <w:szCs w:val="18"/>
              </w:rPr>
              <w:t>), которая не должна фигурировать в ответе.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24BA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65EE68AD" w14:textId="77777777" w:rsidTr="0061719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586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Какой используется движок и его версия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7C3A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60B4D846" w14:textId="77777777" w:rsidTr="00617198">
        <w:trPr>
          <w:trHeight w:val="445"/>
        </w:trPr>
        <w:tc>
          <w:tcPr>
            <w:tcW w:w="9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2AA1D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Схема работы веб-сервиса</w:t>
            </w:r>
          </w:p>
        </w:tc>
      </w:tr>
      <w:tr w:rsidR="008B4BC9" w:rsidRPr="00AB2663" w14:paraId="2EF78570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E90C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 xml:space="preserve">На какой адрес перенаправлять трафик после </w:t>
            </w:r>
            <w:r w:rsidRPr="00AB2663">
              <w:rPr>
                <w:rFonts w:ascii="Arial" w:hAnsi="Arial" w:cs="Arial"/>
                <w:sz w:val="18"/>
                <w:szCs w:val="18"/>
                <w:lang w:val="en-US"/>
              </w:rPr>
              <w:t>WAF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2F41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BC9" w:rsidRPr="00AB2663" w14:paraId="4E876BB3" w14:textId="77777777" w:rsidTr="00617198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F5B3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 xml:space="preserve">Предоставьте схему веб-сервиса (в разрезе устанавливаемого </w:t>
            </w:r>
            <w:r w:rsidRPr="00AB2663">
              <w:rPr>
                <w:rFonts w:ascii="Arial" w:hAnsi="Arial" w:cs="Arial"/>
                <w:sz w:val="18"/>
                <w:szCs w:val="18"/>
                <w:lang w:val="en-US"/>
              </w:rPr>
              <w:t>WAF</w:t>
            </w:r>
            <w:r w:rsidRPr="00AB26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AFF7" w14:textId="77777777" w:rsidR="008B4BC9" w:rsidRPr="00AB2663" w:rsidRDefault="008B4BC9" w:rsidP="006171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3B8B1E" w14:textId="77777777" w:rsidR="008B4BC9" w:rsidRPr="00AB2663" w:rsidRDefault="008B4BC9" w:rsidP="008B4BC9">
      <w:pPr>
        <w:jc w:val="center"/>
        <w:rPr>
          <w:rFonts w:ascii="Arial" w:hAnsi="Arial" w:cs="Arial"/>
          <w:color w:val="2E74B5" w:themeColor="accent5" w:themeShade="BF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72"/>
        <w:gridCol w:w="4883"/>
      </w:tblGrid>
      <w:tr w:rsidR="008B4BC9" w:rsidRPr="00AB2663" w14:paraId="36FC6CFC" w14:textId="77777777" w:rsidTr="00617198">
        <w:tc>
          <w:tcPr>
            <w:tcW w:w="2390" w:type="pct"/>
          </w:tcPr>
          <w:p w14:paraId="5354D69D" w14:textId="77777777" w:rsidR="008B4BC9" w:rsidRPr="00AB2663" w:rsidRDefault="008B4BC9" w:rsidP="00617198">
            <w:pPr>
              <w:pStyle w:val="2"/>
              <w:jc w:val="center"/>
              <w:rPr>
                <w:sz w:val="18"/>
                <w:szCs w:val="18"/>
              </w:rPr>
            </w:pPr>
            <w:r w:rsidRPr="00AB2663">
              <w:rPr>
                <w:sz w:val="18"/>
                <w:szCs w:val="18"/>
              </w:rPr>
              <w:t>От ООО «</w:t>
            </w:r>
            <w:proofErr w:type="spellStart"/>
            <w:r w:rsidRPr="00AB2663">
              <w:rPr>
                <w:sz w:val="18"/>
                <w:szCs w:val="18"/>
              </w:rPr>
              <w:t>ДатаФорт</w:t>
            </w:r>
            <w:proofErr w:type="spellEnd"/>
            <w:r w:rsidRPr="00AB2663">
              <w:rPr>
                <w:sz w:val="18"/>
                <w:szCs w:val="18"/>
              </w:rPr>
              <w:t>»</w:t>
            </w:r>
          </w:p>
          <w:p w14:paraId="78BA2145" w14:textId="77777777" w:rsidR="008B4BC9" w:rsidRPr="00AB2663" w:rsidRDefault="008B4BC9" w:rsidP="006171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9B44E9" w14:textId="77777777" w:rsidR="008B4BC9" w:rsidRPr="00AB2663" w:rsidRDefault="008B4BC9" w:rsidP="006171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Подпись _________________</w:t>
            </w:r>
          </w:p>
          <w:p w14:paraId="3AAF6767" w14:textId="77777777" w:rsidR="008B4BC9" w:rsidRPr="00AB2663" w:rsidRDefault="008B4BC9" w:rsidP="0061719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Ф.И.О. __________________</w:t>
            </w:r>
          </w:p>
          <w:p w14:paraId="761E9C34" w14:textId="77777777" w:rsidR="008B4BC9" w:rsidRPr="00AB2663" w:rsidRDefault="008B4BC9" w:rsidP="006171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Должность ________________</w:t>
            </w:r>
          </w:p>
          <w:p w14:paraId="0F5B632A" w14:textId="77777777" w:rsidR="008B4BC9" w:rsidRPr="00AB2663" w:rsidRDefault="008B4BC9" w:rsidP="006171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0" w:type="pct"/>
          </w:tcPr>
          <w:p w14:paraId="3FF807DE" w14:textId="77777777" w:rsidR="008B4BC9" w:rsidRPr="00AB2663" w:rsidRDefault="008B4BC9" w:rsidP="00617198">
            <w:pPr>
              <w:pStyle w:val="2"/>
              <w:jc w:val="center"/>
              <w:rPr>
                <w:sz w:val="18"/>
                <w:szCs w:val="18"/>
              </w:rPr>
            </w:pPr>
            <w:r w:rsidRPr="00AB266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Заказчик</w:t>
            </w:r>
          </w:p>
          <w:p w14:paraId="29529FAC" w14:textId="77777777" w:rsidR="008B4BC9" w:rsidRPr="00AB2663" w:rsidRDefault="008B4BC9" w:rsidP="006171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C46306" w14:textId="77777777" w:rsidR="008B4BC9" w:rsidRPr="00AB2663" w:rsidRDefault="008B4BC9" w:rsidP="006171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Подпись _________________</w:t>
            </w:r>
          </w:p>
          <w:p w14:paraId="4617B957" w14:textId="77777777" w:rsidR="008B4BC9" w:rsidRPr="00AB2663" w:rsidRDefault="008B4BC9" w:rsidP="0061719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Ф.И.О. __________________</w:t>
            </w:r>
          </w:p>
          <w:p w14:paraId="172E287B" w14:textId="77777777" w:rsidR="008B4BC9" w:rsidRPr="00AB2663" w:rsidRDefault="008B4BC9" w:rsidP="006171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663">
              <w:rPr>
                <w:rFonts w:ascii="Arial" w:hAnsi="Arial" w:cs="Arial"/>
                <w:sz w:val="18"/>
                <w:szCs w:val="18"/>
              </w:rPr>
              <w:t>Должность ________________</w:t>
            </w:r>
          </w:p>
          <w:p w14:paraId="60D3C369" w14:textId="77777777" w:rsidR="008B4BC9" w:rsidRPr="00AB2663" w:rsidRDefault="008B4BC9" w:rsidP="006171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EDD139" w14:textId="77777777" w:rsidR="008B4BC9" w:rsidRDefault="008B4BC9" w:rsidP="008B4BC9">
      <w:pPr>
        <w:jc w:val="center"/>
      </w:pPr>
    </w:p>
    <w:p w14:paraId="1A802ABC" w14:textId="77777777" w:rsidR="008B4BC9" w:rsidRPr="0049484A" w:rsidRDefault="008B4BC9" w:rsidP="008B4BC9">
      <w:pPr>
        <w:rPr>
          <w:rFonts w:ascii="Arial" w:hAnsi="Arial" w:cs="Arial"/>
        </w:rPr>
      </w:pPr>
    </w:p>
    <w:p w14:paraId="41F43C86" w14:textId="77777777" w:rsidR="00DE2BEA" w:rsidRDefault="00DE2BEA"/>
    <w:sectPr w:rsidR="00DE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C9"/>
    <w:rsid w:val="00326571"/>
    <w:rsid w:val="0089202D"/>
    <w:rsid w:val="008B4BC9"/>
    <w:rsid w:val="00D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EA4D"/>
  <w15:chartTrackingRefBased/>
  <w15:docId w15:val="{9CB82D35-6E79-4DF4-8675-3318CE6C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B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h1,Level 1 Topic Heading,H1,Section,(Chapter),Title 1"/>
    <w:basedOn w:val="a"/>
    <w:next w:val="a"/>
    <w:link w:val="10"/>
    <w:qFormat/>
    <w:rsid w:val="008B4BC9"/>
    <w:pPr>
      <w:keepNext/>
      <w:keepLines/>
      <w:suppressAutoHyphens/>
      <w:spacing w:before="360" w:after="240"/>
      <w:jc w:val="both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2">
    <w:name w:val="heading 2"/>
    <w:aliases w:val="H2,h2,Level 2 Topic Heading,H21,Major,(Paragraph L1)"/>
    <w:basedOn w:val="a"/>
    <w:next w:val="a"/>
    <w:link w:val="20"/>
    <w:qFormat/>
    <w:rsid w:val="008B4BC9"/>
    <w:pPr>
      <w:keepNext/>
      <w:suppressAutoHyphens/>
      <w:spacing w:before="240" w:after="60"/>
      <w:jc w:val="both"/>
      <w:outlineLvl w:val="1"/>
    </w:pPr>
    <w:rPr>
      <w:rFonts w:ascii="Arial" w:eastAsia="Times New Roman" w:hAnsi="Arial" w:cs="Arial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Level 1 Topic Heading Знак,H1 Знак,Section Знак,(Chapter) Знак,Title 1 Знак"/>
    <w:basedOn w:val="a0"/>
    <w:link w:val="1"/>
    <w:rsid w:val="008B4BC9"/>
    <w:rPr>
      <w:rFonts w:ascii="Arial" w:eastAsia="Times New Roman" w:hAnsi="Arial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aliases w:val="H2 Знак,h2 Знак,Level 2 Topic Heading Знак,H21 Знак,Major Знак,(Paragraph L1) Знак"/>
    <w:basedOn w:val="a0"/>
    <w:link w:val="2"/>
    <w:rsid w:val="008B4BC9"/>
    <w:rPr>
      <w:rFonts w:ascii="Arial" w:eastAsia="Times New Roman" w:hAnsi="Arial" w:cs="Arial"/>
      <w:b/>
      <w:bCs/>
      <w:iCs/>
      <w:sz w:val="24"/>
      <w:szCs w:val="28"/>
      <w:lang w:eastAsia="ru-RU"/>
    </w:rPr>
  </w:style>
  <w:style w:type="paragraph" w:styleId="a3">
    <w:name w:val="List Paragraph"/>
    <w:basedOn w:val="a"/>
    <w:link w:val="a4"/>
    <w:uiPriority w:val="99"/>
    <w:qFormat/>
    <w:rsid w:val="008B4BC9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basedOn w:val="a0"/>
    <w:link w:val="a3"/>
    <w:uiPriority w:val="99"/>
    <w:locked/>
    <w:rsid w:val="008B4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Ирина Ивановна</dc:creator>
  <cp:keywords/>
  <dc:description/>
  <cp:lastModifiedBy>Сафонова Ирина Ивановна</cp:lastModifiedBy>
  <cp:revision>2</cp:revision>
  <dcterms:created xsi:type="dcterms:W3CDTF">2024-01-29T09:59:00Z</dcterms:created>
  <dcterms:modified xsi:type="dcterms:W3CDTF">2024-01-29T09:59:00Z</dcterms:modified>
</cp:coreProperties>
</file>